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ACBB" w14:textId="6586B253" w:rsidR="006F4F33" w:rsidRPr="00024FCC" w:rsidRDefault="006F4F33" w:rsidP="006F4F33">
      <w:pPr>
        <w:pBdr>
          <w:bottom w:val="single" w:sz="4" w:space="1" w:color="auto"/>
        </w:pBdr>
        <w:jc w:val="center"/>
        <w:rPr>
          <w:rFonts w:ascii="Avenir Next LT Pro" w:hAnsi="Avenir Next LT Pro"/>
          <w:b/>
          <w:bCs/>
          <w:sz w:val="40"/>
          <w:szCs w:val="40"/>
        </w:rPr>
      </w:pPr>
      <w:r>
        <w:rPr>
          <w:rFonts w:ascii="Avenir Next LT Pro" w:hAnsi="Avenir Next LT Pro"/>
          <w:b/>
          <w:bCs/>
          <w:sz w:val="40"/>
          <w:szCs w:val="40"/>
        </w:rPr>
        <w:t>Imperial Strategies in the Early Chinese Empires</w:t>
      </w:r>
    </w:p>
    <w:p w14:paraId="064560D2" w14:textId="786A3FA4" w:rsidR="006F4F33" w:rsidRPr="00043CFE" w:rsidRDefault="00043CFE" w:rsidP="00043CFE">
      <w:pPr>
        <w:pBdr>
          <w:bottom w:val="single" w:sz="4" w:space="1" w:color="auto"/>
        </w:pBdr>
        <w:jc w:val="center"/>
        <w:rPr>
          <w:rFonts w:ascii="Avenir Next LT Pro" w:hAnsi="Avenir Next LT Pro"/>
          <w:sz w:val="32"/>
          <w:szCs w:val="32"/>
        </w:rPr>
      </w:pPr>
      <w:r>
        <w:rPr>
          <w:rFonts w:ascii="Avenir Next LT Pro" w:hAnsi="Avenir Next LT Pro"/>
          <w:sz w:val="32"/>
          <w:szCs w:val="32"/>
        </w:rPr>
        <w:t xml:space="preserve">0.0 </w:t>
      </w:r>
      <w:r w:rsidR="006F4F33" w:rsidRPr="00043CFE">
        <w:rPr>
          <w:rFonts w:ascii="Avenir Next LT Pro" w:hAnsi="Avenir Next LT Pro"/>
          <w:sz w:val="32"/>
          <w:szCs w:val="32"/>
        </w:rPr>
        <w:t>– Module Lesson Plan</w:t>
      </w:r>
    </w:p>
    <w:p w14:paraId="47B377F2" w14:textId="77777777" w:rsidR="006F4F33" w:rsidRPr="006F4F33" w:rsidRDefault="006F4F33" w:rsidP="006F4F33">
      <w:pPr>
        <w:pBdr>
          <w:bottom w:val="single" w:sz="4" w:space="1" w:color="auto"/>
        </w:pBdr>
        <w:rPr>
          <w:rFonts w:ascii="Avenir Next LT Pro" w:hAnsi="Avenir Next LT Pro"/>
        </w:rPr>
      </w:pPr>
    </w:p>
    <w:p w14:paraId="0A732342" w14:textId="77777777" w:rsidR="00284EC8" w:rsidRDefault="00284EC8">
      <w:pPr>
        <w:rPr>
          <w:b/>
          <w:bCs/>
        </w:rPr>
      </w:pPr>
    </w:p>
    <w:p w14:paraId="7CFDF1C0" w14:textId="77777777" w:rsidR="006F4F33" w:rsidRPr="006F4F33" w:rsidRDefault="006F4F33" w:rsidP="006F4F33">
      <w:pPr>
        <w:rPr>
          <w:rFonts w:ascii="Calibri" w:hAnsi="Calibri" w:cs="Calibri"/>
        </w:rPr>
      </w:pPr>
      <w:r w:rsidRPr="006F4F33">
        <w:rPr>
          <w:rFonts w:ascii="Calibri" w:hAnsi="Calibri" w:cs="Calibri"/>
        </w:rPr>
        <w:t>This module is part of the History for the 21</w:t>
      </w:r>
      <w:r w:rsidRPr="006F4F33">
        <w:rPr>
          <w:rFonts w:ascii="Calibri" w:hAnsi="Calibri" w:cs="Calibri"/>
          <w:vertAlign w:val="superscript"/>
        </w:rPr>
        <w:t>st</w:t>
      </w:r>
      <w:r w:rsidRPr="006F4F33">
        <w:rPr>
          <w:rFonts w:ascii="Calibri" w:hAnsi="Calibri" w:cs="Calibri"/>
        </w:rPr>
        <w:t xml:space="preserve"> Century project (H21). History for the 21</w:t>
      </w:r>
      <w:r w:rsidRPr="006F4F33">
        <w:rPr>
          <w:rFonts w:ascii="Calibri" w:hAnsi="Calibri" w:cs="Calibri"/>
          <w:vertAlign w:val="superscript"/>
        </w:rPr>
        <w:t>st</w:t>
      </w:r>
      <w:r w:rsidRPr="006F4F33">
        <w:rPr>
          <w:rFonts w:ascii="Calibri" w:hAnsi="Calibri" w:cs="Calibri"/>
        </w:rPr>
        <w:t xml:space="preserve"> </w:t>
      </w:r>
      <w:proofErr w:type="gramStart"/>
      <w:r w:rsidRPr="006F4F33">
        <w:rPr>
          <w:rFonts w:ascii="Calibri" w:hAnsi="Calibri" w:cs="Calibri"/>
        </w:rPr>
        <w:t>Century  is</w:t>
      </w:r>
      <w:proofErr w:type="gramEnd"/>
      <w:r w:rsidRPr="006F4F33">
        <w:rPr>
          <w:rFonts w:ascii="Calibri" w:hAnsi="Calibri" w:cs="Calibri"/>
        </w:rPr>
        <w:t xml:space="preserve"> a collaborative project designed to serve students in introductory college history courses and their instructors. Together, we build, assess, and progressively improve free, online educative, enquiry-based curriculum. You can find out more about H21 by visiting </w:t>
      </w:r>
      <w:hyperlink r:id="rId5" w:history="1">
        <w:r w:rsidRPr="006F4F33">
          <w:rPr>
            <w:rStyle w:val="Hyperlink"/>
            <w:rFonts w:ascii="Calibri" w:hAnsi="Calibri" w:cs="Calibri"/>
          </w:rPr>
          <w:t>https://www.history21.com/</w:t>
        </w:r>
      </w:hyperlink>
      <w:r w:rsidRPr="006F4F33">
        <w:rPr>
          <w:rFonts w:ascii="Calibri" w:hAnsi="Calibri" w:cs="Calibri"/>
        </w:rPr>
        <w:t xml:space="preserve"> .</w:t>
      </w:r>
    </w:p>
    <w:p w14:paraId="7C60AD7F" w14:textId="77777777" w:rsidR="005B700B" w:rsidRPr="006F4F33" w:rsidRDefault="005B700B">
      <w:pPr>
        <w:rPr>
          <w:rFonts w:ascii="Calibri" w:hAnsi="Calibri" w:cs="Calibri"/>
        </w:rPr>
      </w:pPr>
    </w:p>
    <w:p w14:paraId="6E1EE5CB" w14:textId="77777777" w:rsidR="006F4F33" w:rsidRPr="006F4F33" w:rsidRDefault="006F4F33">
      <w:pPr>
        <w:rPr>
          <w:rFonts w:ascii="Calibri" w:hAnsi="Calibri" w:cs="Calibri"/>
          <w:b/>
          <w:bCs/>
        </w:rPr>
      </w:pPr>
      <w:r w:rsidRPr="006F4F33">
        <w:rPr>
          <w:rFonts w:ascii="Calibri" w:hAnsi="Calibri" w:cs="Calibri"/>
          <w:b/>
          <w:bCs/>
        </w:rPr>
        <w:t>Module Overview</w:t>
      </w:r>
    </w:p>
    <w:p w14:paraId="0963081A" w14:textId="77777777" w:rsidR="006F4F33" w:rsidRPr="006F4F33" w:rsidRDefault="006F4F33">
      <w:pPr>
        <w:rPr>
          <w:rFonts w:ascii="Calibri" w:hAnsi="Calibri" w:cs="Calibri"/>
        </w:rPr>
      </w:pPr>
    </w:p>
    <w:p w14:paraId="6EE1C518" w14:textId="375714CE" w:rsidR="00BB1FA3" w:rsidRPr="00010E5F" w:rsidRDefault="00010E5F" w:rsidP="00173911">
      <w:pPr>
        <w:rPr>
          <w:rFonts w:ascii="Calibri" w:hAnsi="Calibri" w:cs="Calibri"/>
        </w:rPr>
      </w:pPr>
      <w:r w:rsidRPr="00010E5F">
        <w:rPr>
          <w:rFonts w:ascii="Calibri" w:hAnsi="Calibri" w:cs="Calibri"/>
        </w:rPr>
        <w:t xml:space="preserve">This module introduces students to the imperial strategies of the Han Empire (202 BCE–220 CE), the first long-lasting centrally administered empire in the area we now call China. Through four class meetings, students will explore the question of imperial expansion, first by studying the prior Western Zhou and Qin dynasties, and then from the vantage point of Han emperors and their advisors. By exploring Han expansion north, into Central Asia, and south, students will aim to understand the motivations of imperial officials, their understanding of the challenges they faced, and their strategies to overcome those challenges and grow their empire. By the end, students </w:t>
      </w:r>
      <w:proofErr w:type="gramStart"/>
      <w:r w:rsidRPr="00010E5F">
        <w:rPr>
          <w:rFonts w:ascii="Calibri" w:hAnsi="Calibri" w:cs="Calibri"/>
        </w:rPr>
        <w:t>should</w:t>
      </w:r>
      <w:proofErr w:type="gramEnd"/>
      <w:r w:rsidRPr="00010E5F">
        <w:rPr>
          <w:rFonts w:ascii="Calibri" w:hAnsi="Calibri" w:cs="Calibri"/>
        </w:rPr>
        <w:t xml:space="preserve"> able to identify both why and how the Han dynasty pursued and achieved such remarkable territorial expansion.</w:t>
      </w:r>
    </w:p>
    <w:p w14:paraId="567DC5F5" w14:textId="77777777" w:rsidR="00010E5F" w:rsidRPr="00010E5F" w:rsidRDefault="00010E5F" w:rsidP="00173911">
      <w:pPr>
        <w:rPr>
          <w:rFonts w:ascii="Calibri" w:hAnsi="Calibri" w:cs="Calibri"/>
        </w:rPr>
      </w:pPr>
    </w:p>
    <w:p w14:paraId="4DBB5F3F" w14:textId="0C031FA5" w:rsidR="00AB2E1A" w:rsidRPr="00010E5F" w:rsidRDefault="00173911" w:rsidP="00173911">
      <w:pPr>
        <w:rPr>
          <w:rFonts w:ascii="Calibri" w:hAnsi="Calibri" w:cs="Calibri"/>
        </w:rPr>
      </w:pPr>
      <w:proofErr w:type="gramStart"/>
      <w:r w:rsidRPr="00010E5F">
        <w:rPr>
          <w:rFonts w:ascii="Calibri" w:hAnsi="Calibri" w:cs="Calibri"/>
        </w:rPr>
        <w:t>In order to</w:t>
      </w:r>
      <w:proofErr w:type="gramEnd"/>
      <w:r w:rsidRPr="00010E5F">
        <w:rPr>
          <w:rFonts w:ascii="Calibri" w:hAnsi="Calibri" w:cs="Calibri"/>
        </w:rPr>
        <w:t xml:space="preserve"> make sense of </w:t>
      </w:r>
      <w:r w:rsidR="00AB2E1A" w:rsidRPr="00010E5F">
        <w:rPr>
          <w:rFonts w:ascii="Calibri" w:hAnsi="Calibri" w:cs="Calibri"/>
        </w:rPr>
        <w:t>this,</w:t>
      </w:r>
      <w:r w:rsidRPr="00010E5F">
        <w:rPr>
          <w:rFonts w:ascii="Calibri" w:hAnsi="Calibri" w:cs="Calibri"/>
        </w:rPr>
        <w:t xml:space="preserve"> </w:t>
      </w:r>
      <w:r w:rsidR="00DE03E7" w:rsidRPr="00010E5F">
        <w:rPr>
          <w:rFonts w:ascii="Calibri" w:hAnsi="Calibri" w:cs="Calibri"/>
        </w:rPr>
        <w:t xml:space="preserve">students </w:t>
      </w:r>
      <w:r w:rsidRPr="00010E5F">
        <w:rPr>
          <w:rFonts w:ascii="Calibri" w:hAnsi="Calibri" w:cs="Calibri"/>
        </w:rPr>
        <w:t>will study</w:t>
      </w:r>
      <w:r w:rsidR="00AB2E1A" w:rsidRPr="00010E5F">
        <w:rPr>
          <w:rFonts w:ascii="Calibri" w:hAnsi="Calibri" w:cs="Calibri"/>
        </w:rPr>
        <w:t xml:space="preserve">: </w:t>
      </w:r>
    </w:p>
    <w:p w14:paraId="2A22E963" w14:textId="77777777" w:rsidR="00AB2E1A" w:rsidRPr="006F4F33" w:rsidRDefault="00AB2E1A" w:rsidP="00173911">
      <w:pPr>
        <w:rPr>
          <w:rFonts w:ascii="Calibri" w:hAnsi="Calibri" w:cs="Calibri"/>
        </w:rPr>
      </w:pPr>
    </w:p>
    <w:p w14:paraId="11ECF0B9" w14:textId="13F43A3F" w:rsidR="0019125B" w:rsidRPr="006F4F33" w:rsidRDefault="00173911" w:rsidP="00173911">
      <w:pPr>
        <w:pStyle w:val="ListParagraph"/>
        <w:numPr>
          <w:ilvl w:val="0"/>
          <w:numId w:val="4"/>
        </w:numPr>
        <w:ind w:firstLineChars="0"/>
        <w:rPr>
          <w:rFonts w:ascii="Calibri" w:hAnsi="Calibri" w:cs="Calibri"/>
        </w:rPr>
      </w:pPr>
      <w:r w:rsidRPr="006F4F33">
        <w:rPr>
          <w:rFonts w:ascii="Calibri" w:hAnsi="Calibri" w:cs="Calibri"/>
        </w:rPr>
        <w:t>W</w:t>
      </w:r>
      <w:r w:rsidR="0019125B" w:rsidRPr="006F4F33">
        <w:rPr>
          <w:rFonts w:ascii="Calibri" w:hAnsi="Calibri" w:cs="Calibri"/>
        </w:rPr>
        <w:t>hat motivated expansion</w:t>
      </w:r>
      <w:r w:rsidR="00BB1FA3">
        <w:rPr>
          <w:rFonts w:ascii="Calibri" w:hAnsi="Calibri" w:cs="Calibri"/>
        </w:rPr>
        <w:t>?</w:t>
      </w:r>
      <w:r w:rsidR="0019125B" w:rsidRPr="006F4F33">
        <w:rPr>
          <w:rFonts w:ascii="Calibri" w:hAnsi="Calibri" w:cs="Calibri"/>
        </w:rPr>
        <w:t xml:space="preserve"> </w:t>
      </w:r>
      <w:r w:rsidR="00AB2E1A">
        <w:rPr>
          <w:rFonts w:ascii="Calibri" w:hAnsi="Calibri" w:cs="Calibri"/>
        </w:rPr>
        <w:t xml:space="preserve">That is the </w:t>
      </w:r>
      <w:r w:rsidR="00AB2E1A" w:rsidRPr="00AB2E1A">
        <w:rPr>
          <w:rFonts w:ascii="Calibri" w:hAnsi="Calibri" w:cs="Calibri"/>
          <w:i/>
          <w:iCs/>
        </w:rPr>
        <w:t>why</w:t>
      </w:r>
      <w:r w:rsidR="00AB2E1A">
        <w:rPr>
          <w:rFonts w:ascii="Calibri" w:hAnsi="Calibri" w:cs="Calibri"/>
        </w:rPr>
        <w:t>.</w:t>
      </w:r>
    </w:p>
    <w:p w14:paraId="5A75D3FE" w14:textId="79DAED6C" w:rsidR="0019125B" w:rsidRPr="006F4F33" w:rsidRDefault="0019125B" w:rsidP="0019125B">
      <w:pPr>
        <w:pStyle w:val="ListParagraph"/>
        <w:numPr>
          <w:ilvl w:val="0"/>
          <w:numId w:val="2"/>
        </w:numPr>
        <w:ind w:firstLineChars="0"/>
        <w:rPr>
          <w:rFonts w:ascii="Calibri" w:hAnsi="Calibri" w:cs="Calibri"/>
        </w:rPr>
      </w:pPr>
      <w:r w:rsidRPr="006F4F33">
        <w:rPr>
          <w:rFonts w:ascii="Calibri" w:hAnsi="Calibri" w:cs="Calibri"/>
        </w:rPr>
        <w:t>What strategies leaders used to expand</w:t>
      </w:r>
      <w:r w:rsidR="00BB1FA3">
        <w:rPr>
          <w:rFonts w:ascii="Calibri" w:hAnsi="Calibri" w:cs="Calibri"/>
        </w:rPr>
        <w:t>?</w:t>
      </w:r>
      <w:r w:rsidRPr="006F4F33">
        <w:rPr>
          <w:rFonts w:ascii="Calibri" w:hAnsi="Calibri" w:cs="Calibri"/>
        </w:rPr>
        <w:t xml:space="preserve"> </w:t>
      </w:r>
      <w:r w:rsidR="00AB2E1A">
        <w:rPr>
          <w:rFonts w:ascii="Calibri" w:hAnsi="Calibri" w:cs="Calibri"/>
        </w:rPr>
        <w:t xml:space="preserve">That is the </w:t>
      </w:r>
      <w:r w:rsidR="00AB2E1A" w:rsidRPr="00AB2E1A">
        <w:rPr>
          <w:rFonts w:ascii="Calibri" w:hAnsi="Calibri" w:cs="Calibri"/>
          <w:i/>
          <w:iCs/>
        </w:rPr>
        <w:t>how</w:t>
      </w:r>
      <w:r w:rsidR="00AB2E1A">
        <w:rPr>
          <w:rFonts w:ascii="Calibri" w:hAnsi="Calibri" w:cs="Calibri"/>
        </w:rPr>
        <w:t>.</w:t>
      </w:r>
    </w:p>
    <w:p w14:paraId="345B258C" w14:textId="77777777" w:rsidR="00AB2E1A" w:rsidRDefault="00AB2E1A" w:rsidP="00AB2E1A">
      <w:pPr>
        <w:rPr>
          <w:rFonts w:ascii="Calibri" w:hAnsi="Calibri" w:cs="Calibri"/>
        </w:rPr>
      </w:pPr>
    </w:p>
    <w:p w14:paraId="0C6AA034" w14:textId="23865D91" w:rsidR="00523480" w:rsidRPr="006F4F33" w:rsidRDefault="00523480" w:rsidP="00523480">
      <w:pPr>
        <w:rPr>
          <w:rFonts w:ascii="Calibri" w:hAnsi="Calibri" w:cs="Calibri"/>
        </w:rPr>
      </w:pPr>
      <w:r>
        <w:rPr>
          <w:rFonts w:ascii="Calibri" w:hAnsi="Calibri" w:cs="Calibri"/>
        </w:rPr>
        <w:t>More broadly, the module</w:t>
      </w:r>
      <w:r w:rsidRPr="006F4F33">
        <w:rPr>
          <w:rFonts w:ascii="Calibri" w:hAnsi="Calibri" w:cs="Calibri"/>
        </w:rPr>
        <w:t xml:space="preserve"> aims to help students understanding both the motives and strategies of rulers who proved successful at building power states</w:t>
      </w:r>
      <w:r>
        <w:rPr>
          <w:rFonts w:ascii="Calibri" w:hAnsi="Calibri" w:cs="Calibri"/>
        </w:rPr>
        <w:t xml:space="preserve">, as well as the fact that although the </w:t>
      </w:r>
      <w:r w:rsidRPr="00AB2E1A">
        <w:rPr>
          <w:rFonts w:ascii="Calibri" w:hAnsi="Calibri" w:cs="Calibri"/>
        </w:rPr>
        <w:t xml:space="preserve">political borders of states </w:t>
      </w:r>
      <w:r>
        <w:rPr>
          <w:rFonts w:ascii="Calibri" w:hAnsi="Calibri" w:cs="Calibri"/>
        </w:rPr>
        <w:t xml:space="preserve">seem </w:t>
      </w:r>
      <w:proofErr w:type="gramStart"/>
      <w:r>
        <w:rPr>
          <w:rFonts w:ascii="Calibri" w:hAnsi="Calibri" w:cs="Calibri"/>
        </w:rPr>
        <w:t>pretty</w:t>
      </w:r>
      <w:r w:rsidRPr="00AB2E1A">
        <w:rPr>
          <w:rFonts w:ascii="Calibri" w:hAnsi="Calibri" w:cs="Calibri"/>
        </w:rPr>
        <w:t xml:space="preserve"> stable</w:t>
      </w:r>
      <w:proofErr w:type="gramEnd"/>
      <w:r w:rsidRPr="00AB2E1A">
        <w:rPr>
          <w:rFonts w:ascii="Calibri" w:hAnsi="Calibri" w:cs="Calibri"/>
        </w:rPr>
        <w:t xml:space="preserve">, </w:t>
      </w:r>
      <w:r>
        <w:rPr>
          <w:rFonts w:ascii="Calibri" w:hAnsi="Calibri" w:cs="Calibri"/>
        </w:rPr>
        <w:t>they</w:t>
      </w:r>
      <w:r w:rsidRPr="00AB2E1A">
        <w:rPr>
          <w:rFonts w:ascii="Calibri" w:hAnsi="Calibri" w:cs="Calibri"/>
        </w:rPr>
        <w:t xml:space="preserve"> </w:t>
      </w:r>
      <w:r>
        <w:rPr>
          <w:rFonts w:ascii="Calibri" w:hAnsi="Calibri" w:cs="Calibri"/>
        </w:rPr>
        <w:t xml:space="preserve">are </w:t>
      </w:r>
      <w:r w:rsidRPr="00AB2E1A">
        <w:rPr>
          <w:rFonts w:ascii="Calibri" w:hAnsi="Calibri" w:cs="Calibri"/>
        </w:rPr>
        <w:t>not natural to the world</w:t>
      </w:r>
      <w:r>
        <w:rPr>
          <w:rFonts w:ascii="Calibri" w:hAnsi="Calibri" w:cs="Calibri"/>
        </w:rPr>
        <w:t>. Rather, they are</w:t>
      </w:r>
      <w:r w:rsidRPr="00AB2E1A">
        <w:rPr>
          <w:rFonts w:ascii="Calibri" w:hAnsi="Calibri" w:cs="Calibri"/>
        </w:rPr>
        <w:t xml:space="preserve"> the outcome</w:t>
      </w:r>
      <w:r>
        <w:rPr>
          <w:rFonts w:ascii="Calibri" w:hAnsi="Calibri" w:cs="Calibri"/>
        </w:rPr>
        <w:t>s</w:t>
      </w:r>
      <w:r w:rsidRPr="00AB2E1A">
        <w:rPr>
          <w:rFonts w:ascii="Calibri" w:hAnsi="Calibri" w:cs="Calibri"/>
        </w:rPr>
        <w:t xml:space="preserve"> of decisions made by people, that could have worked out quite differently.</w:t>
      </w:r>
      <w:r>
        <w:rPr>
          <w:rFonts w:ascii="Calibri" w:hAnsi="Calibri" w:cs="Calibri"/>
        </w:rPr>
        <w:t xml:space="preserve"> </w:t>
      </w:r>
    </w:p>
    <w:p w14:paraId="537CDB50" w14:textId="77777777" w:rsidR="00523480" w:rsidRDefault="00523480" w:rsidP="00523480">
      <w:pPr>
        <w:rPr>
          <w:rFonts w:ascii="Calibri" w:hAnsi="Calibri" w:cs="Calibri"/>
        </w:rPr>
      </w:pPr>
    </w:p>
    <w:p w14:paraId="24B4E448" w14:textId="71909A50" w:rsidR="00523480" w:rsidRDefault="00523480" w:rsidP="00523480">
      <w:pPr>
        <w:rPr>
          <w:rFonts w:ascii="Calibri" w:hAnsi="Calibri" w:cs="Calibri"/>
        </w:rPr>
      </w:pPr>
      <w:r>
        <w:rPr>
          <w:rFonts w:ascii="Calibri" w:hAnsi="Calibri" w:cs="Calibri"/>
        </w:rPr>
        <w:t>In addition, the module provides opportunities for students to</w:t>
      </w:r>
      <w:r w:rsidRPr="006F4F33">
        <w:rPr>
          <w:rFonts w:ascii="Calibri" w:hAnsi="Calibri" w:cs="Calibri"/>
        </w:rPr>
        <w:t xml:space="preserve"> practice </w:t>
      </w:r>
      <w:r>
        <w:rPr>
          <w:rFonts w:ascii="Calibri" w:hAnsi="Calibri" w:cs="Calibri"/>
        </w:rPr>
        <w:t xml:space="preserve">the following </w:t>
      </w:r>
      <w:r w:rsidRPr="006F4F33">
        <w:rPr>
          <w:rFonts w:ascii="Calibri" w:hAnsi="Calibri" w:cs="Calibri"/>
        </w:rPr>
        <w:t xml:space="preserve">historical skills: </w:t>
      </w:r>
    </w:p>
    <w:p w14:paraId="63F58033" w14:textId="77777777" w:rsidR="00523480" w:rsidRPr="006F4F33" w:rsidRDefault="00523480" w:rsidP="00523480">
      <w:pPr>
        <w:rPr>
          <w:rFonts w:ascii="Calibri" w:hAnsi="Calibri" w:cs="Calibri"/>
        </w:rPr>
      </w:pPr>
    </w:p>
    <w:p w14:paraId="77D1A421" w14:textId="3D483D11" w:rsidR="00523480" w:rsidRPr="006F4F33" w:rsidRDefault="00523480" w:rsidP="00523480">
      <w:pPr>
        <w:pStyle w:val="ListParagraph"/>
        <w:numPr>
          <w:ilvl w:val="0"/>
          <w:numId w:val="3"/>
        </w:numPr>
        <w:ind w:firstLineChars="0"/>
        <w:rPr>
          <w:rFonts w:ascii="Calibri" w:hAnsi="Calibri" w:cs="Calibri"/>
        </w:rPr>
      </w:pPr>
      <w:r>
        <w:rPr>
          <w:rFonts w:ascii="Calibri" w:hAnsi="Calibri" w:cs="Calibri"/>
        </w:rPr>
        <w:t>Analyzing i</w:t>
      </w:r>
      <w:r w:rsidRPr="006F4F33">
        <w:rPr>
          <w:rFonts w:ascii="Calibri" w:hAnsi="Calibri" w:cs="Calibri"/>
        </w:rPr>
        <w:t xml:space="preserve">ndividual primary sources from the ancient </w:t>
      </w:r>
      <w:r>
        <w:rPr>
          <w:rFonts w:ascii="Calibri" w:hAnsi="Calibri" w:cs="Calibri"/>
        </w:rPr>
        <w:t xml:space="preserve">world </w:t>
      </w:r>
      <w:r w:rsidRPr="006F4F33">
        <w:rPr>
          <w:rFonts w:ascii="Calibri" w:hAnsi="Calibri" w:cs="Calibri"/>
        </w:rPr>
        <w:t>to understand the motivations and strategies of people in the past</w:t>
      </w:r>
      <w:r w:rsidR="00BB1FA3">
        <w:rPr>
          <w:rFonts w:ascii="Calibri" w:hAnsi="Calibri" w:cs="Calibri"/>
        </w:rPr>
        <w:t>.</w:t>
      </w:r>
    </w:p>
    <w:p w14:paraId="40927ABA" w14:textId="175B9071" w:rsidR="00523480" w:rsidRPr="006F4F33" w:rsidRDefault="00523480" w:rsidP="00523480">
      <w:pPr>
        <w:pStyle w:val="ListParagraph"/>
        <w:numPr>
          <w:ilvl w:val="0"/>
          <w:numId w:val="3"/>
        </w:numPr>
        <w:ind w:firstLineChars="0"/>
        <w:rPr>
          <w:rFonts w:ascii="Calibri" w:hAnsi="Calibri" w:cs="Calibri"/>
        </w:rPr>
      </w:pPr>
      <w:r>
        <w:rPr>
          <w:rFonts w:ascii="Calibri" w:hAnsi="Calibri" w:cs="Calibri"/>
        </w:rPr>
        <w:t>Synthesizing</w:t>
      </w:r>
      <w:r w:rsidRPr="006F4F33">
        <w:rPr>
          <w:rFonts w:ascii="Calibri" w:hAnsi="Calibri" w:cs="Calibri"/>
        </w:rPr>
        <w:t xml:space="preserve"> multiple historical sources – that offer very different perspectives about the past – to </w:t>
      </w:r>
      <w:r>
        <w:rPr>
          <w:rFonts w:ascii="Calibri" w:hAnsi="Calibri" w:cs="Calibri"/>
        </w:rPr>
        <w:t>help</w:t>
      </w:r>
      <w:r w:rsidRPr="006F4F33">
        <w:rPr>
          <w:rFonts w:ascii="Calibri" w:hAnsi="Calibri" w:cs="Calibri"/>
        </w:rPr>
        <w:t xml:space="preserve"> answer a </w:t>
      </w:r>
      <w:r>
        <w:rPr>
          <w:rFonts w:ascii="Calibri" w:hAnsi="Calibri" w:cs="Calibri"/>
        </w:rPr>
        <w:t xml:space="preserve">single </w:t>
      </w:r>
      <w:r w:rsidRPr="006F4F33">
        <w:rPr>
          <w:rFonts w:ascii="Calibri" w:hAnsi="Calibri" w:cs="Calibri"/>
        </w:rPr>
        <w:t>historical question</w:t>
      </w:r>
      <w:r w:rsidR="00BB1FA3">
        <w:rPr>
          <w:rFonts w:ascii="Calibri" w:hAnsi="Calibri" w:cs="Calibri"/>
        </w:rPr>
        <w:t>.</w:t>
      </w:r>
    </w:p>
    <w:p w14:paraId="4D46E860" w14:textId="344D9AF8" w:rsidR="00E909E7" w:rsidRPr="006F4F33" w:rsidRDefault="00E909E7" w:rsidP="007B3F74">
      <w:pPr>
        <w:rPr>
          <w:rFonts w:ascii="Calibri" w:hAnsi="Calibri" w:cs="Calibri"/>
        </w:rPr>
      </w:pPr>
    </w:p>
    <w:p w14:paraId="203EEBBF" w14:textId="7A06199E" w:rsidR="00E909E7" w:rsidRPr="006F4F33" w:rsidRDefault="006F4F33" w:rsidP="006F4F33">
      <w:pPr>
        <w:jc w:val="center"/>
        <w:rPr>
          <w:rFonts w:ascii="Calibri" w:hAnsi="Calibri" w:cs="Calibri"/>
          <w:b/>
          <w:bCs/>
        </w:rPr>
      </w:pPr>
      <w:r w:rsidRPr="006F4F33">
        <w:rPr>
          <w:rFonts w:ascii="Calibri" w:hAnsi="Calibri" w:cs="Calibri"/>
          <w:b/>
          <w:bCs/>
        </w:rPr>
        <w:t>Module Map</w:t>
      </w:r>
    </w:p>
    <w:p w14:paraId="0530AC11" w14:textId="77777777" w:rsidR="00523480" w:rsidRDefault="00523480" w:rsidP="007B3F74">
      <w:pPr>
        <w:rPr>
          <w:rFonts w:ascii="Calibri" w:hAnsi="Calibri" w:cs="Calibri"/>
          <w:b/>
          <w:bCs/>
          <w:color w:val="2F5496" w:themeColor="accent1" w:themeShade="BF"/>
        </w:rPr>
      </w:pPr>
    </w:p>
    <w:p w14:paraId="6A280D8A" w14:textId="46BABEA5" w:rsidR="007B3F74" w:rsidRPr="00AB1AC7" w:rsidRDefault="00E909E7" w:rsidP="007B3F74">
      <w:pPr>
        <w:rPr>
          <w:rFonts w:ascii="Calibri" w:hAnsi="Calibri" w:cs="Calibri"/>
          <w:b/>
          <w:bCs/>
          <w:color w:val="2F5496" w:themeColor="accent1" w:themeShade="BF"/>
        </w:rPr>
      </w:pPr>
      <w:r w:rsidRPr="00AB1AC7">
        <w:rPr>
          <w:rFonts w:ascii="Calibri" w:hAnsi="Calibri" w:cs="Calibri"/>
          <w:b/>
          <w:bCs/>
          <w:color w:val="2F5496" w:themeColor="accent1" w:themeShade="BF"/>
        </w:rPr>
        <w:t xml:space="preserve">Lesson 1: </w:t>
      </w:r>
      <w:r w:rsidR="00515BBC" w:rsidRPr="00AB1AC7">
        <w:rPr>
          <w:rFonts w:ascii="Calibri" w:hAnsi="Calibri" w:cs="Calibri"/>
          <w:b/>
          <w:bCs/>
          <w:color w:val="2F5496" w:themeColor="accent1" w:themeShade="BF"/>
        </w:rPr>
        <w:t>Introduction and Theorizing Empire</w:t>
      </w:r>
    </w:p>
    <w:p w14:paraId="0F10B484" w14:textId="5BEAC2CB" w:rsidR="00E909E7" w:rsidRPr="00AB1AC7" w:rsidRDefault="00E909E7" w:rsidP="007B3F74">
      <w:pPr>
        <w:rPr>
          <w:rFonts w:ascii="Calibri" w:hAnsi="Calibri" w:cs="Calibri"/>
        </w:rPr>
      </w:pPr>
      <w:r w:rsidRPr="00AB1AC7">
        <w:rPr>
          <w:rFonts w:ascii="Calibri" w:hAnsi="Calibri" w:cs="Calibri"/>
        </w:rPr>
        <w:lastRenderedPageBreak/>
        <w:t>Th</w:t>
      </w:r>
      <w:r w:rsidR="00523480" w:rsidRPr="00AB1AC7">
        <w:rPr>
          <w:rFonts w:ascii="Calibri" w:hAnsi="Calibri" w:cs="Calibri"/>
        </w:rPr>
        <w:t>e</w:t>
      </w:r>
      <w:r w:rsidRPr="00AB1AC7">
        <w:rPr>
          <w:rFonts w:ascii="Calibri" w:hAnsi="Calibri" w:cs="Calibri"/>
        </w:rPr>
        <w:t xml:space="preserve"> lesson begin</w:t>
      </w:r>
      <w:r w:rsidR="00DE03E7" w:rsidRPr="00AB1AC7">
        <w:rPr>
          <w:rFonts w:ascii="Calibri" w:hAnsi="Calibri" w:cs="Calibri"/>
        </w:rPr>
        <w:t>s</w:t>
      </w:r>
      <w:r w:rsidRPr="00AB1AC7">
        <w:rPr>
          <w:rFonts w:ascii="Calibri" w:hAnsi="Calibri" w:cs="Calibri"/>
        </w:rPr>
        <w:t xml:space="preserve"> by</w:t>
      </w:r>
      <w:r w:rsidR="00532C2B" w:rsidRPr="00AB1AC7">
        <w:rPr>
          <w:rFonts w:ascii="Calibri" w:hAnsi="Calibri" w:cs="Calibri"/>
        </w:rPr>
        <w:t xml:space="preserve"> introducing the </w:t>
      </w:r>
      <w:proofErr w:type="gramStart"/>
      <w:r w:rsidR="00532C2B" w:rsidRPr="00AB1AC7">
        <w:rPr>
          <w:rFonts w:ascii="Calibri" w:hAnsi="Calibri" w:cs="Calibri"/>
        </w:rPr>
        <w:t>module, and</w:t>
      </w:r>
      <w:proofErr w:type="gramEnd"/>
      <w:r w:rsidR="00532C2B" w:rsidRPr="00AB1AC7">
        <w:rPr>
          <w:rFonts w:ascii="Calibri" w:hAnsi="Calibri" w:cs="Calibri"/>
        </w:rPr>
        <w:t xml:space="preserve"> </w:t>
      </w:r>
      <w:r w:rsidR="00523480" w:rsidRPr="00AB1AC7">
        <w:rPr>
          <w:rFonts w:ascii="Calibri" w:hAnsi="Calibri" w:cs="Calibri"/>
        </w:rPr>
        <w:t>asking students to</w:t>
      </w:r>
      <w:r w:rsidRPr="00AB1AC7">
        <w:rPr>
          <w:rFonts w:ascii="Calibri" w:hAnsi="Calibri" w:cs="Calibri"/>
        </w:rPr>
        <w:t xml:space="preserve"> </w:t>
      </w:r>
      <w:r w:rsidR="00515BBC" w:rsidRPr="00AB1AC7">
        <w:rPr>
          <w:rFonts w:ascii="Calibri" w:hAnsi="Calibri" w:cs="Calibri"/>
        </w:rPr>
        <w:t>think about the basic structures of world politics – states – not as stable and self-eviden</w:t>
      </w:r>
      <w:r w:rsidR="00523480" w:rsidRPr="00AB1AC7">
        <w:rPr>
          <w:rFonts w:ascii="Calibri" w:hAnsi="Calibri" w:cs="Calibri"/>
        </w:rPr>
        <w:t>t</w:t>
      </w:r>
      <w:r w:rsidR="00515BBC" w:rsidRPr="00AB1AC7">
        <w:rPr>
          <w:rFonts w:ascii="Calibri" w:hAnsi="Calibri" w:cs="Calibri"/>
        </w:rPr>
        <w:t>, but the product of human decisions, and thus contingent. After this can follow</w:t>
      </w:r>
      <w:r w:rsidR="00532C2B" w:rsidRPr="00AB1AC7">
        <w:rPr>
          <w:rFonts w:ascii="Calibri" w:hAnsi="Calibri" w:cs="Calibri"/>
        </w:rPr>
        <w:t xml:space="preserve"> a </w:t>
      </w:r>
      <w:r w:rsidR="00515BBC" w:rsidRPr="00AB1AC7">
        <w:rPr>
          <w:rFonts w:ascii="Calibri" w:hAnsi="Calibri" w:cs="Calibri"/>
        </w:rPr>
        <w:t>discussion of the definition of state</w:t>
      </w:r>
      <w:r w:rsidR="00C536FD">
        <w:rPr>
          <w:rFonts w:ascii="Calibri" w:hAnsi="Calibri" w:cs="Calibri"/>
        </w:rPr>
        <w:t>s</w:t>
      </w:r>
      <w:r w:rsidR="00515BBC" w:rsidRPr="00AB1AC7">
        <w:rPr>
          <w:rFonts w:ascii="Calibri" w:hAnsi="Calibri" w:cs="Calibri"/>
        </w:rPr>
        <w:t xml:space="preserve"> and empire</w:t>
      </w:r>
      <w:r w:rsidR="00C536FD">
        <w:rPr>
          <w:rFonts w:ascii="Calibri" w:hAnsi="Calibri" w:cs="Calibri"/>
        </w:rPr>
        <w:t>s. The first lesson also helps students consider</w:t>
      </w:r>
      <w:r w:rsidR="00515BBC" w:rsidRPr="00AB1AC7">
        <w:rPr>
          <w:rFonts w:ascii="Calibri" w:hAnsi="Calibri" w:cs="Calibri"/>
        </w:rPr>
        <w:t xml:space="preserve"> what motivations shape the leaders of empires, </w:t>
      </w:r>
      <w:r w:rsidR="00C536FD">
        <w:rPr>
          <w:rFonts w:ascii="Calibri" w:hAnsi="Calibri" w:cs="Calibri"/>
        </w:rPr>
        <w:t>as well as</w:t>
      </w:r>
      <w:r w:rsidR="00515BBC" w:rsidRPr="00AB1AC7">
        <w:rPr>
          <w:rFonts w:ascii="Calibri" w:hAnsi="Calibri" w:cs="Calibri"/>
        </w:rPr>
        <w:t xml:space="preserve"> what kinds of strategies they might adopt to </w:t>
      </w:r>
      <w:r w:rsidR="00CD6F72" w:rsidRPr="00AB1AC7">
        <w:rPr>
          <w:rFonts w:ascii="Calibri" w:hAnsi="Calibri" w:cs="Calibri"/>
        </w:rPr>
        <w:t>achieve</w:t>
      </w:r>
      <w:r w:rsidR="00515BBC" w:rsidRPr="00AB1AC7">
        <w:rPr>
          <w:rFonts w:ascii="Calibri" w:hAnsi="Calibri" w:cs="Calibri"/>
        </w:rPr>
        <w:t xml:space="preserve"> their goals. </w:t>
      </w:r>
      <w:r w:rsidR="00532C2B" w:rsidRPr="00AB1AC7">
        <w:rPr>
          <w:rFonts w:ascii="Calibri" w:hAnsi="Calibri" w:cs="Calibri"/>
        </w:rPr>
        <w:t xml:space="preserve">The first meeting concludes by </w:t>
      </w:r>
      <w:r w:rsidR="00C536FD">
        <w:rPr>
          <w:rFonts w:ascii="Calibri" w:hAnsi="Calibri" w:cs="Calibri"/>
        </w:rPr>
        <w:t xml:space="preserve">introducing the Zhou dynasty and </w:t>
      </w:r>
      <w:r w:rsidR="00532C2B" w:rsidRPr="00AB1AC7">
        <w:rPr>
          <w:rFonts w:ascii="Calibri" w:hAnsi="Calibri" w:cs="Calibri"/>
        </w:rPr>
        <w:t xml:space="preserve">asking </w:t>
      </w:r>
      <w:r w:rsidR="00C536FD">
        <w:rPr>
          <w:rFonts w:ascii="Calibri" w:hAnsi="Calibri" w:cs="Calibri"/>
        </w:rPr>
        <w:t>them</w:t>
      </w:r>
      <w:r w:rsidR="00532C2B" w:rsidRPr="00AB1AC7">
        <w:rPr>
          <w:rFonts w:ascii="Calibri" w:hAnsi="Calibri" w:cs="Calibri"/>
        </w:rPr>
        <w:t xml:space="preserve"> to consider what they can learn from maps about the</w:t>
      </w:r>
      <w:r w:rsidR="00C536FD">
        <w:rPr>
          <w:rFonts w:ascii="Calibri" w:hAnsi="Calibri" w:cs="Calibri"/>
        </w:rPr>
        <w:t>ir</w:t>
      </w:r>
      <w:r w:rsidR="00532C2B" w:rsidRPr="00AB1AC7">
        <w:rPr>
          <w:rFonts w:ascii="Calibri" w:hAnsi="Calibri" w:cs="Calibri"/>
        </w:rPr>
        <w:t xml:space="preserve"> imperial strategies, </w:t>
      </w:r>
      <w:r w:rsidR="00C536FD">
        <w:rPr>
          <w:rFonts w:ascii="Calibri" w:hAnsi="Calibri" w:cs="Calibri"/>
        </w:rPr>
        <w:t>in</w:t>
      </w:r>
      <w:r w:rsidR="00532C2B" w:rsidRPr="00AB1AC7">
        <w:rPr>
          <w:rFonts w:ascii="Calibri" w:hAnsi="Calibri" w:cs="Calibri"/>
        </w:rPr>
        <w:t xml:space="preserve"> preparation for a primary source analysis assignment. </w:t>
      </w:r>
    </w:p>
    <w:p w14:paraId="52E0C9A8" w14:textId="77777777" w:rsidR="00515BBC" w:rsidRPr="00AB1AC7" w:rsidRDefault="00515BBC" w:rsidP="007B3F74">
      <w:pPr>
        <w:rPr>
          <w:rFonts w:ascii="Calibri" w:hAnsi="Calibri" w:cs="Calibri"/>
        </w:rPr>
      </w:pPr>
    </w:p>
    <w:p w14:paraId="3DF96773" w14:textId="6792A1E3" w:rsidR="00E909E7" w:rsidRPr="00AB1AC7" w:rsidRDefault="00E909E7" w:rsidP="007B3F74">
      <w:pPr>
        <w:rPr>
          <w:rFonts w:ascii="Calibri" w:hAnsi="Calibri" w:cs="Calibri"/>
          <w:b/>
          <w:bCs/>
          <w:color w:val="2F5496" w:themeColor="accent1" w:themeShade="BF"/>
        </w:rPr>
      </w:pPr>
      <w:r w:rsidRPr="00AB1AC7">
        <w:rPr>
          <w:rFonts w:ascii="Calibri" w:hAnsi="Calibri" w:cs="Calibri"/>
          <w:b/>
          <w:bCs/>
          <w:color w:val="2F5496" w:themeColor="accent1" w:themeShade="BF"/>
        </w:rPr>
        <w:t xml:space="preserve">Lesson 2: </w:t>
      </w:r>
      <w:r w:rsidR="00515BBC" w:rsidRPr="00AB1AC7">
        <w:rPr>
          <w:rFonts w:ascii="Calibri" w:hAnsi="Calibri" w:cs="Calibri"/>
          <w:b/>
          <w:bCs/>
          <w:color w:val="2F5496" w:themeColor="accent1" w:themeShade="BF"/>
        </w:rPr>
        <w:t xml:space="preserve">Early Imperial Strategies </w:t>
      </w:r>
    </w:p>
    <w:p w14:paraId="2236D0BE" w14:textId="22B011EE" w:rsidR="00E909E7" w:rsidRPr="00AB1AC7" w:rsidRDefault="00515BBC" w:rsidP="007B3F74">
      <w:pPr>
        <w:rPr>
          <w:rFonts w:ascii="Calibri" w:hAnsi="Calibri" w:cs="Calibri"/>
        </w:rPr>
      </w:pPr>
      <w:r w:rsidRPr="00AB1AC7">
        <w:rPr>
          <w:rFonts w:ascii="Calibri" w:hAnsi="Calibri" w:cs="Calibri"/>
        </w:rPr>
        <w:t>Th</w:t>
      </w:r>
      <w:r w:rsidR="00523480" w:rsidRPr="00AB1AC7">
        <w:rPr>
          <w:rFonts w:ascii="Calibri" w:hAnsi="Calibri" w:cs="Calibri"/>
        </w:rPr>
        <w:t>e next</w:t>
      </w:r>
      <w:r w:rsidRPr="00AB1AC7">
        <w:rPr>
          <w:rFonts w:ascii="Calibri" w:hAnsi="Calibri" w:cs="Calibri"/>
        </w:rPr>
        <w:t xml:space="preserve"> lesson </w:t>
      </w:r>
      <w:r w:rsidR="00523480" w:rsidRPr="00AB1AC7">
        <w:rPr>
          <w:rFonts w:ascii="Calibri" w:hAnsi="Calibri" w:cs="Calibri"/>
        </w:rPr>
        <w:t>begins by reviewing the</w:t>
      </w:r>
      <w:r w:rsidRPr="00AB1AC7">
        <w:rPr>
          <w:rFonts w:ascii="Calibri" w:hAnsi="Calibri" w:cs="Calibri"/>
        </w:rPr>
        <w:t xml:space="preserve"> imperial strategies adopted by the Western Zhou and</w:t>
      </w:r>
      <w:r w:rsidR="00BB1FA3" w:rsidRPr="00AB1AC7">
        <w:rPr>
          <w:rFonts w:ascii="Calibri" w:hAnsi="Calibri" w:cs="Calibri"/>
        </w:rPr>
        <w:t xml:space="preserve"> Q</w:t>
      </w:r>
      <w:r w:rsidRPr="00AB1AC7">
        <w:rPr>
          <w:rFonts w:ascii="Calibri" w:hAnsi="Calibri" w:cs="Calibri"/>
        </w:rPr>
        <w:t>in dynasties</w:t>
      </w:r>
      <w:r w:rsidR="00532C2B" w:rsidRPr="00AB1AC7">
        <w:rPr>
          <w:rFonts w:ascii="Calibri" w:hAnsi="Calibri" w:cs="Calibri"/>
        </w:rPr>
        <w:t>, which students explore</w:t>
      </w:r>
      <w:r w:rsidR="00C536FD">
        <w:rPr>
          <w:rFonts w:ascii="Calibri" w:hAnsi="Calibri" w:cs="Calibri"/>
        </w:rPr>
        <w:t>d</w:t>
      </w:r>
      <w:r w:rsidR="00532C2B" w:rsidRPr="00AB1AC7">
        <w:rPr>
          <w:rFonts w:ascii="Calibri" w:hAnsi="Calibri" w:cs="Calibri"/>
        </w:rPr>
        <w:t xml:space="preserve"> through the prior lesson’s primary source analysis assignment</w:t>
      </w:r>
      <w:r w:rsidR="00CD6F72" w:rsidRPr="00AB1AC7">
        <w:rPr>
          <w:rFonts w:ascii="Calibri" w:hAnsi="Calibri" w:cs="Calibri"/>
        </w:rPr>
        <w:t xml:space="preserve">. Students will the refine their understanding of the kinds of strategies for imperial expansion available to rulers. </w:t>
      </w:r>
      <w:r w:rsidR="00AB1AC7" w:rsidRPr="00AB1AC7">
        <w:rPr>
          <w:rFonts w:ascii="Calibri" w:hAnsi="Calibri" w:cs="Calibri"/>
        </w:rPr>
        <w:t xml:space="preserve">From there, </w:t>
      </w:r>
      <w:r w:rsidR="00C536FD">
        <w:rPr>
          <w:rFonts w:ascii="Calibri" w:hAnsi="Calibri" w:cs="Calibri"/>
        </w:rPr>
        <w:t>they</w:t>
      </w:r>
      <w:r w:rsidR="00AB1AC7" w:rsidRPr="00AB1AC7">
        <w:rPr>
          <w:rFonts w:ascii="Calibri" w:hAnsi="Calibri" w:cs="Calibri"/>
        </w:rPr>
        <w:t xml:space="preserve"> explore the </w:t>
      </w:r>
      <w:r w:rsidR="00212C56">
        <w:rPr>
          <w:rFonts w:ascii="Calibri" w:hAnsi="Calibri" w:cs="Calibri"/>
        </w:rPr>
        <w:t xml:space="preserve">Qin and the </w:t>
      </w:r>
      <w:r w:rsidR="00AB1AC7" w:rsidRPr="00AB1AC7">
        <w:rPr>
          <w:rFonts w:ascii="Calibri" w:hAnsi="Calibri" w:cs="Calibri"/>
        </w:rPr>
        <w:t xml:space="preserve">founding and imperial dynamics of the Han </w:t>
      </w:r>
      <w:proofErr w:type="gramStart"/>
      <w:r w:rsidR="00AB1AC7" w:rsidRPr="00AB1AC7">
        <w:rPr>
          <w:rFonts w:ascii="Calibri" w:hAnsi="Calibri" w:cs="Calibri"/>
        </w:rPr>
        <w:t>dynasty, and</w:t>
      </w:r>
      <w:proofErr w:type="gramEnd"/>
      <w:r w:rsidR="00AB1AC7" w:rsidRPr="00AB1AC7">
        <w:rPr>
          <w:rFonts w:ascii="Calibri" w:hAnsi="Calibri" w:cs="Calibri"/>
        </w:rPr>
        <w:t xml:space="preserve"> begin comparing Han expansion to the efforts of earlier </w:t>
      </w:r>
      <w:r w:rsidR="00C536FD">
        <w:rPr>
          <w:rFonts w:ascii="Calibri" w:hAnsi="Calibri" w:cs="Calibri"/>
        </w:rPr>
        <w:t>empires</w:t>
      </w:r>
      <w:r w:rsidR="00AB1AC7" w:rsidRPr="00AB1AC7">
        <w:rPr>
          <w:rFonts w:ascii="Calibri" w:hAnsi="Calibri" w:cs="Calibri"/>
        </w:rPr>
        <w:t xml:space="preserve">. </w:t>
      </w:r>
      <w:r w:rsidR="00212C56">
        <w:rPr>
          <w:rFonts w:ascii="Calibri" w:hAnsi="Calibri" w:cs="Calibri"/>
        </w:rPr>
        <w:t xml:space="preserve">Through an analysis of a series of maps from 195 BCE to 60 BCE, they will consider changes in both internal and external Han borders, as well as the relationship between the two. </w:t>
      </w:r>
      <w:r w:rsidR="00CD6F72" w:rsidRPr="00AB1AC7">
        <w:rPr>
          <w:rFonts w:ascii="Calibri" w:hAnsi="Calibri" w:cs="Calibri"/>
        </w:rPr>
        <w:t xml:space="preserve">The goal of this lesson will not be to come to clear conclusions, but to develop a set of </w:t>
      </w:r>
      <w:r w:rsidR="00212C56">
        <w:rPr>
          <w:rFonts w:ascii="Calibri" w:hAnsi="Calibri" w:cs="Calibri"/>
        </w:rPr>
        <w:t>observations</w:t>
      </w:r>
      <w:r w:rsidR="00CD6F72" w:rsidRPr="00AB1AC7">
        <w:rPr>
          <w:rFonts w:ascii="Calibri" w:hAnsi="Calibri" w:cs="Calibri"/>
        </w:rPr>
        <w:t xml:space="preserve"> that </w:t>
      </w:r>
      <w:r w:rsidR="00AB1AC7" w:rsidRPr="00AB1AC7">
        <w:rPr>
          <w:rFonts w:ascii="Calibri" w:hAnsi="Calibri" w:cs="Calibri"/>
        </w:rPr>
        <w:t xml:space="preserve">build on their earlier brainstorming and primary source </w:t>
      </w:r>
      <w:proofErr w:type="gramStart"/>
      <w:r w:rsidR="00AB1AC7" w:rsidRPr="00AB1AC7">
        <w:rPr>
          <w:rFonts w:ascii="Calibri" w:hAnsi="Calibri" w:cs="Calibri"/>
        </w:rPr>
        <w:t>analysis</w:t>
      </w:r>
      <w:r w:rsidR="00212C56">
        <w:rPr>
          <w:rFonts w:ascii="Calibri" w:hAnsi="Calibri" w:cs="Calibri"/>
        </w:rPr>
        <w:t>, and</w:t>
      </w:r>
      <w:proofErr w:type="gramEnd"/>
      <w:r w:rsidR="00212C56">
        <w:rPr>
          <w:rFonts w:ascii="Calibri" w:hAnsi="Calibri" w:cs="Calibri"/>
        </w:rPr>
        <w:t xml:space="preserve"> prepare them to further examine Han imperial expansion</w:t>
      </w:r>
      <w:r w:rsidR="00AB1AC7" w:rsidRPr="00AB1AC7">
        <w:rPr>
          <w:rFonts w:ascii="Calibri" w:hAnsi="Calibri" w:cs="Calibri"/>
        </w:rPr>
        <w:t xml:space="preserve">. </w:t>
      </w:r>
    </w:p>
    <w:p w14:paraId="21BB78E5" w14:textId="77777777" w:rsidR="00E909E7" w:rsidRPr="00AB1AC7" w:rsidRDefault="00E909E7" w:rsidP="007B3F74">
      <w:pPr>
        <w:rPr>
          <w:rFonts w:ascii="Calibri" w:hAnsi="Calibri" w:cs="Calibri"/>
        </w:rPr>
      </w:pPr>
    </w:p>
    <w:p w14:paraId="1DBCE391" w14:textId="76D17C8A" w:rsidR="00E909E7" w:rsidRPr="00AB1AC7" w:rsidRDefault="00E909E7" w:rsidP="007B3F74">
      <w:pPr>
        <w:rPr>
          <w:rFonts w:ascii="Calibri" w:hAnsi="Calibri" w:cs="Calibri"/>
          <w:b/>
          <w:bCs/>
          <w:color w:val="2F5496" w:themeColor="accent1" w:themeShade="BF"/>
        </w:rPr>
      </w:pPr>
      <w:r w:rsidRPr="00AB1AC7">
        <w:rPr>
          <w:rFonts w:ascii="Calibri" w:hAnsi="Calibri" w:cs="Calibri"/>
          <w:b/>
          <w:bCs/>
          <w:color w:val="2F5496" w:themeColor="accent1" w:themeShade="BF"/>
        </w:rPr>
        <w:t xml:space="preserve">Lesson 3: </w:t>
      </w:r>
      <w:r w:rsidR="00CD6F72" w:rsidRPr="00AB1AC7">
        <w:rPr>
          <w:rFonts w:ascii="Calibri" w:hAnsi="Calibri" w:cs="Calibri"/>
          <w:b/>
          <w:bCs/>
          <w:color w:val="2F5496" w:themeColor="accent1" w:themeShade="BF"/>
        </w:rPr>
        <w:t xml:space="preserve">Exploring Han Expansion </w:t>
      </w:r>
    </w:p>
    <w:p w14:paraId="4AD0935D" w14:textId="33300C42" w:rsidR="00E909E7" w:rsidRPr="00AB1AC7" w:rsidRDefault="00AB1AC7" w:rsidP="007B3F74">
      <w:pPr>
        <w:rPr>
          <w:rFonts w:ascii="Calibri" w:hAnsi="Calibri" w:cs="Calibri"/>
          <w:b/>
          <w:bCs/>
        </w:rPr>
      </w:pPr>
      <w:r w:rsidRPr="00AB1AC7">
        <w:rPr>
          <w:rFonts w:ascii="Calibri" w:hAnsi="Calibri" w:cs="Calibri"/>
        </w:rPr>
        <w:t>In the third lesson,</w:t>
      </w:r>
      <w:r w:rsidR="00E909E7" w:rsidRPr="00AB1AC7">
        <w:rPr>
          <w:rFonts w:ascii="Calibri" w:hAnsi="Calibri" w:cs="Calibri"/>
        </w:rPr>
        <w:t xml:space="preserve"> </w:t>
      </w:r>
      <w:r w:rsidR="00CD6F72" w:rsidRPr="00AB1AC7">
        <w:rPr>
          <w:rFonts w:ascii="Calibri" w:hAnsi="Calibri" w:cs="Calibri"/>
        </w:rPr>
        <w:t>students</w:t>
      </w:r>
      <w:r w:rsidR="00E909E7" w:rsidRPr="00AB1AC7">
        <w:rPr>
          <w:rFonts w:ascii="Calibri" w:hAnsi="Calibri" w:cs="Calibri"/>
        </w:rPr>
        <w:t xml:space="preserve"> will learn about Han expansion during the first two centuries BCE.  </w:t>
      </w:r>
      <w:r w:rsidR="00C536FD">
        <w:rPr>
          <w:rFonts w:ascii="Calibri" w:hAnsi="Calibri" w:cs="Calibri"/>
        </w:rPr>
        <w:t>It focuses</w:t>
      </w:r>
      <w:r w:rsidR="00E909E7" w:rsidRPr="00AB1AC7">
        <w:rPr>
          <w:rFonts w:ascii="Calibri" w:hAnsi="Calibri" w:cs="Calibri"/>
        </w:rPr>
        <w:t xml:space="preserve"> on three geographical areas: the north, where the Han confronted nomadic tribes on the Inner Asian steppe; Central Asia, where Han leaders extended their economic, diplomatic, and finally military influence as part of a strategy to weaken their nomadic enemies; and the South, where the Han dynasty struggled to bring a variety of indigenous groups under its control. </w:t>
      </w:r>
      <w:r w:rsidR="00CD6F72" w:rsidRPr="00AB1AC7">
        <w:rPr>
          <w:rFonts w:ascii="Calibri" w:hAnsi="Calibri" w:cs="Calibri"/>
        </w:rPr>
        <w:t>Students will</w:t>
      </w:r>
      <w:r w:rsidRPr="00AB1AC7">
        <w:rPr>
          <w:rFonts w:ascii="Calibri" w:hAnsi="Calibri" w:cs="Calibri"/>
        </w:rPr>
        <w:t xml:space="preserve"> break into groups to begin their examination of primary sources related to these three geographical areas and complete their analysis for the final meeting.</w:t>
      </w:r>
      <w:r w:rsidR="00CD6F72" w:rsidRPr="00AB1AC7">
        <w:rPr>
          <w:rFonts w:ascii="Calibri" w:hAnsi="Calibri" w:cs="Calibri"/>
        </w:rPr>
        <w:t xml:space="preserve"> </w:t>
      </w:r>
    </w:p>
    <w:p w14:paraId="6BD9EDD1" w14:textId="228550E8" w:rsidR="00E909E7" w:rsidRPr="00AB1AC7" w:rsidRDefault="00E909E7" w:rsidP="007B3F74">
      <w:pPr>
        <w:rPr>
          <w:rFonts w:ascii="Calibri" w:hAnsi="Calibri" w:cs="Calibri"/>
        </w:rPr>
      </w:pPr>
    </w:p>
    <w:p w14:paraId="6F7D8FFF" w14:textId="6D33E3D0" w:rsidR="00E909E7" w:rsidRPr="00AB1AC7" w:rsidRDefault="00E909E7" w:rsidP="007B3F74">
      <w:pPr>
        <w:rPr>
          <w:rFonts w:ascii="Calibri" w:hAnsi="Calibri" w:cs="Calibri"/>
          <w:b/>
          <w:bCs/>
          <w:color w:val="2F5496" w:themeColor="accent1" w:themeShade="BF"/>
        </w:rPr>
      </w:pPr>
      <w:r w:rsidRPr="00AB1AC7">
        <w:rPr>
          <w:rFonts w:ascii="Calibri" w:hAnsi="Calibri" w:cs="Calibri"/>
          <w:b/>
          <w:bCs/>
          <w:color w:val="2F5496" w:themeColor="accent1" w:themeShade="BF"/>
        </w:rPr>
        <w:t xml:space="preserve">Lesson 4: </w:t>
      </w:r>
      <w:r w:rsidR="00CD6F72" w:rsidRPr="00AB1AC7">
        <w:rPr>
          <w:rFonts w:ascii="Calibri" w:hAnsi="Calibri" w:cs="Calibri"/>
          <w:b/>
          <w:bCs/>
          <w:color w:val="2F5496" w:themeColor="accent1" w:themeShade="BF"/>
        </w:rPr>
        <w:t>Explaining Han Expansion</w:t>
      </w:r>
    </w:p>
    <w:p w14:paraId="5AD23487" w14:textId="55530416" w:rsidR="00AE3B35" w:rsidRPr="006F4F33" w:rsidRDefault="00CD6F72" w:rsidP="00AE3B35">
      <w:pPr>
        <w:rPr>
          <w:rFonts w:ascii="Calibri" w:hAnsi="Calibri" w:cs="Calibri"/>
        </w:rPr>
      </w:pPr>
      <w:r w:rsidRPr="00AB1AC7">
        <w:rPr>
          <w:rFonts w:ascii="Calibri" w:hAnsi="Calibri" w:cs="Calibri"/>
        </w:rPr>
        <w:t xml:space="preserve">Finally, either using short in-class presentations or in a combination of small and large group discussions, students will </w:t>
      </w:r>
      <w:r w:rsidR="00AB1AC7" w:rsidRPr="00AB1AC7">
        <w:rPr>
          <w:rFonts w:ascii="Calibri" w:hAnsi="Calibri" w:cs="Calibri"/>
        </w:rPr>
        <w:t xml:space="preserve">present their findings and together </w:t>
      </w:r>
      <w:r w:rsidRPr="00AB1AC7">
        <w:rPr>
          <w:rFonts w:ascii="Calibri" w:hAnsi="Calibri" w:cs="Calibri"/>
        </w:rPr>
        <w:t xml:space="preserve">look for patterns </w:t>
      </w:r>
      <w:r w:rsidR="00AB1AC7" w:rsidRPr="00AB1AC7">
        <w:rPr>
          <w:rFonts w:ascii="Calibri" w:hAnsi="Calibri" w:cs="Calibri"/>
        </w:rPr>
        <w:t xml:space="preserve">across their primary source </w:t>
      </w:r>
      <w:r w:rsidRPr="00AB1AC7">
        <w:rPr>
          <w:rFonts w:ascii="Calibri" w:hAnsi="Calibri" w:cs="Calibri"/>
        </w:rPr>
        <w:t>evidence</w:t>
      </w:r>
      <w:r w:rsidR="00AB1AC7" w:rsidRPr="00AB1AC7">
        <w:rPr>
          <w:rFonts w:ascii="Calibri" w:hAnsi="Calibri" w:cs="Calibri"/>
        </w:rPr>
        <w:t xml:space="preserve">. The goal is to work towards a larger synthesis of materials, to identify explanations for </w:t>
      </w:r>
      <w:r w:rsidRPr="00AB1AC7">
        <w:rPr>
          <w:rFonts w:ascii="Calibri" w:hAnsi="Calibri" w:cs="Calibri"/>
        </w:rPr>
        <w:t xml:space="preserve">success of the Han court in expanding its empire. </w:t>
      </w:r>
      <w:r w:rsidR="00AB1AC7" w:rsidRPr="00AB1AC7">
        <w:rPr>
          <w:rFonts w:ascii="Calibri" w:hAnsi="Calibri" w:cs="Calibri"/>
        </w:rPr>
        <w:t>Students will use the information from this meeting, and prior lessons to complete their final assessment.</w:t>
      </w:r>
      <w:r w:rsidR="00AB1AC7">
        <w:rPr>
          <w:rFonts w:ascii="Calibri" w:hAnsi="Calibri" w:cs="Calibri"/>
        </w:rPr>
        <w:t xml:space="preserve">  </w:t>
      </w:r>
    </w:p>
    <w:sectPr w:rsidR="00AE3B35" w:rsidRPr="006F4F33" w:rsidSect="00561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venir Next LT Pro">
    <w:panose1 w:val="020B0504020202020204"/>
    <w:charset w:val="4D"/>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53BA"/>
    <w:multiLevelType w:val="hybridMultilevel"/>
    <w:tmpl w:val="B8EE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B4898"/>
    <w:multiLevelType w:val="hybridMultilevel"/>
    <w:tmpl w:val="641C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357A5"/>
    <w:multiLevelType w:val="hybridMultilevel"/>
    <w:tmpl w:val="16A4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273C2"/>
    <w:multiLevelType w:val="hybridMultilevel"/>
    <w:tmpl w:val="53DA4680"/>
    <w:lvl w:ilvl="0" w:tplc="695E936E">
      <w:numFmt w:val="bullet"/>
      <w:lvlText w:val="-"/>
      <w:lvlJc w:val="left"/>
      <w:pPr>
        <w:ind w:left="1080" w:hanging="360"/>
      </w:pPr>
      <w:rPr>
        <w:rFonts w:ascii="Times New Roman" w:eastAsia="MingLiU"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50F17628"/>
    <w:multiLevelType w:val="multilevel"/>
    <w:tmpl w:val="6B1C6EF4"/>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386808110">
    <w:abstractNumId w:val="3"/>
  </w:num>
  <w:num w:numId="2" w16cid:durableId="203567441">
    <w:abstractNumId w:val="1"/>
  </w:num>
  <w:num w:numId="3" w16cid:durableId="1425565986">
    <w:abstractNumId w:val="0"/>
  </w:num>
  <w:num w:numId="4" w16cid:durableId="553199582">
    <w:abstractNumId w:val="2"/>
  </w:num>
  <w:num w:numId="5" w16cid:durableId="2020573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16"/>
    <w:rsid w:val="00010E5F"/>
    <w:rsid w:val="00043CFE"/>
    <w:rsid w:val="00062FA2"/>
    <w:rsid w:val="00067141"/>
    <w:rsid w:val="00155AA8"/>
    <w:rsid w:val="00163D22"/>
    <w:rsid w:val="00173911"/>
    <w:rsid w:val="00174737"/>
    <w:rsid w:val="0019125B"/>
    <w:rsid w:val="001A3C09"/>
    <w:rsid w:val="001A3D59"/>
    <w:rsid w:val="001D5230"/>
    <w:rsid w:val="001D6030"/>
    <w:rsid w:val="00212C56"/>
    <w:rsid w:val="00254904"/>
    <w:rsid w:val="00284EC8"/>
    <w:rsid w:val="002B19B5"/>
    <w:rsid w:val="003149E8"/>
    <w:rsid w:val="00380E10"/>
    <w:rsid w:val="003A5D27"/>
    <w:rsid w:val="003C16EC"/>
    <w:rsid w:val="003C7EB4"/>
    <w:rsid w:val="003E7A7A"/>
    <w:rsid w:val="003F0F8E"/>
    <w:rsid w:val="00410676"/>
    <w:rsid w:val="00451625"/>
    <w:rsid w:val="004D3E51"/>
    <w:rsid w:val="00515BBC"/>
    <w:rsid w:val="00523480"/>
    <w:rsid w:val="00532C2B"/>
    <w:rsid w:val="00561FE4"/>
    <w:rsid w:val="005630AB"/>
    <w:rsid w:val="005B700B"/>
    <w:rsid w:val="00642F02"/>
    <w:rsid w:val="006A189D"/>
    <w:rsid w:val="006F4455"/>
    <w:rsid w:val="006F4F33"/>
    <w:rsid w:val="00732A7F"/>
    <w:rsid w:val="007458FE"/>
    <w:rsid w:val="007B3F74"/>
    <w:rsid w:val="00881891"/>
    <w:rsid w:val="00890A55"/>
    <w:rsid w:val="00900D31"/>
    <w:rsid w:val="0091419E"/>
    <w:rsid w:val="009A4416"/>
    <w:rsid w:val="00A10270"/>
    <w:rsid w:val="00AB1AC7"/>
    <w:rsid w:val="00AB2E1A"/>
    <w:rsid w:val="00AE3B35"/>
    <w:rsid w:val="00B00D53"/>
    <w:rsid w:val="00B3146B"/>
    <w:rsid w:val="00B84588"/>
    <w:rsid w:val="00BB1FA3"/>
    <w:rsid w:val="00C536FD"/>
    <w:rsid w:val="00C960A6"/>
    <w:rsid w:val="00CD087F"/>
    <w:rsid w:val="00CD6F72"/>
    <w:rsid w:val="00CF3E94"/>
    <w:rsid w:val="00CF48BA"/>
    <w:rsid w:val="00D2522E"/>
    <w:rsid w:val="00DA0CDD"/>
    <w:rsid w:val="00DB4BD2"/>
    <w:rsid w:val="00DE03E7"/>
    <w:rsid w:val="00E237AF"/>
    <w:rsid w:val="00E909E7"/>
    <w:rsid w:val="00F20D29"/>
    <w:rsid w:val="00FC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4507"/>
  <w15:chartTrackingRefBased/>
  <w15:docId w15:val="{05704FFD-14E5-4648-8034-229455D7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gLiU"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737"/>
    <w:pPr>
      <w:ind w:firstLineChars="200" w:firstLine="420"/>
    </w:pPr>
  </w:style>
  <w:style w:type="paragraph" w:styleId="BalloonText">
    <w:name w:val="Balloon Text"/>
    <w:basedOn w:val="Normal"/>
    <w:link w:val="BalloonTextChar"/>
    <w:uiPriority w:val="99"/>
    <w:semiHidden/>
    <w:unhideWhenUsed/>
    <w:rsid w:val="00C960A6"/>
    <w:rPr>
      <w:rFonts w:ascii="SimSun" w:eastAsia="SimSun"/>
      <w:sz w:val="18"/>
      <w:szCs w:val="18"/>
    </w:rPr>
  </w:style>
  <w:style w:type="character" w:customStyle="1" w:styleId="BalloonTextChar">
    <w:name w:val="Balloon Text Char"/>
    <w:basedOn w:val="DefaultParagraphFont"/>
    <w:link w:val="BalloonText"/>
    <w:uiPriority w:val="99"/>
    <w:semiHidden/>
    <w:rsid w:val="00C960A6"/>
    <w:rPr>
      <w:rFonts w:ascii="SimSun" w:eastAsia="SimSun"/>
      <w:sz w:val="18"/>
      <w:szCs w:val="18"/>
    </w:rPr>
  </w:style>
  <w:style w:type="paragraph" w:styleId="Revision">
    <w:name w:val="Revision"/>
    <w:hidden/>
    <w:uiPriority w:val="99"/>
    <w:semiHidden/>
    <w:rsid w:val="00380E10"/>
  </w:style>
  <w:style w:type="character" w:styleId="Hyperlink">
    <w:name w:val="Hyperlink"/>
    <w:basedOn w:val="DefaultParagraphFont"/>
    <w:uiPriority w:val="99"/>
    <w:unhideWhenUsed/>
    <w:rsid w:val="005B70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istory21.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Hardy</dc:creator>
  <cp:keywords/>
  <dc:description/>
  <cp:lastModifiedBy>Miller, Brenna C</cp:lastModifiedBy>
  <cp:revision>17</cp:revision>
  <dcterms:created xsi:type="dcterms:W3CDTF">2022-05-11T18:32:00Z</dcterms:created>
  <dcterms:modified xsi:type="dcterms:W3CDTF">2023-05-20T02:31:00Z</dcterms:modified>
</cp:coreProperties>
</file>